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16" w:rsidRPr="00DA1F20" w:rsidRDefault="00081B16" w:rsidP="00081B16">
      <w:pPr>
        <w:pStyle w:val="ShapkaDocumentu"/>
        <w:rPr>
          <w:rFonts w:ascii="Times New Roman" w:hAnsi="Times New Roman"/>
          <w:sz w:val="28"/>
          <w:szCs w:val="28"/>
        </w:rPr>
      </w:pPr>
      <w:r w:rsidRPr="00A877A9">
        <w:rPr>
          <w:rFonts w:ascii="Times New Roman" w:hAnsi="Times New Roman"/>
          <w:sz w:val="28"/>
          <w:szCs w:val="28"/>
        </w:rPr>
        <w:t>ЗАТВЕРДЖЕНО</w:t>
      </w:r>
      <w:r w:rsidRPr="00A877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140A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9 грудня</w:t>
      </w:r>
      <w:r w:rsidRPr="00140A7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DA1F20">
        <w:rPr>
          <w:rFonts w:ascii="Times New Roman" w:hAnsi="Times New Roman"/>
          <w:sz w:val="28"/>
          <w:szCs w:val="28"/>
        </w:rPr>
        <w:t>№ 1236</w:t>
      </w:r>
    </w:p>
    <w:p w:rsidR="00081B16" w:rsidRPr="00A877A9" w:rsidRDefault="00081B16" w:rsidP="00081B16">
      <w:pPr>
        <w:pStyle w:val="ad"/>
        <w:spacing w:before="600"/>
        <w:rPr>
          <w:rFonts w:ascii="Times New Roman" w:hAnsi="Times New Roman"/>
          <w:b w:val="0"/>
          <w:sz w:val="28"/>
          <w:szCs w:val="28"/>
        </w:rPr>
      </w:pPr>
      <w:r w:rsidRPr="00A877A9"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</w:rPr>
        <w:br/>
      </w:r>
      <w:r w:rsidRPr="00A877A9">
        <w:rPr>
          <w:rFonts w:ascii="Times New Roman" w:hAnsi="Times New Roman"/>
          <w:b w:val="0"/>
          <w:sz w:val="28"/>
          <w:szCs w:val="28"/>
        </w:rPr>
        <w:t xml:space="preserve">основних видів економічної діяльності, стосовно яких здійснюються обмежувальні протиепідемічні заходи, пов’язані із поширенням на території України гострої респіраторної хвороби COVID-19, спричиненої </w:t>
      </w:r>
      <w:proofErr w:type="spellStart"/>
      <w:r w:rsidRPr="00A877A9">
        <w:rPr>
          <w:rFonts w:ascii="Times New Roman" w:hAnsi="Times New Roman"/>
          <w:b w:val="0"/>
          <w:sz w:val="28"/>
          <w:szCs w:val="28"/>
        </w:rPr>
        <w:t>коронавірусом</w:t>
      </w:r>
      <w:proofErr w:type="spellEnd"/>
      <w:r w:rsidRPr="00A877A9">
        <w:rPr>
          <w:rFonts w:ascii="Times New Roman" w:hAnsi="Times New Roman"/>
          <w:b w:val="0"/>
          <w:sz w:val="28"/>
          <w:szCs w:val="28"/>
        </w:rPr>
        <w:t xml:space="preserve"> SARS-CoV-2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126"/>
        <w:gridCol w:w="1017"/>
        <w:gridCol w:w="5495"/>
        <w:gridCol w:w="1401"/>
      </w:tblGrid>
      <w:tr w:rsidR="00081B16" w:rsidTr="006F26CD">
        <w:trPr>
          <w:trHeight w:val="260"/>
          <w:tblHeader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Розділ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Довідник</w:t>
            </w:r>
            <w:proofErr w:type="spellEnd"/>
          </w:p>
        </w:tc>
      </w:tr>
      <w:tr w:rsidR="00081B16" w:rsidTr="006F26CD">
        <w:trPr>
          <w:trHeight w:val="260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45.32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47.19</w:t>
            </w:r>
          </w:p>
        </w:tc>
        <w:tc>
          <w:tcPr>
            <w:tcW w:w="1017" w:type="dxa"/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495" w:type="dxa"/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​Інші види роздрібної торгівлі в неспеціалізованих магазинах</w:t>
            </w:r>
          </w:p>
        </w:tc>
        <w:tc>
          <w:tcPr>
            <w:tcW w:w="1401" w:type="dxa"/>
            <w:shd w:val="clear" w:color="auto" w:fill="FFFFFF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47.41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комп’ютерами, периферійним устаткуванням і програмним забезпеченням у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47.43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в спеціалізованих магазинах електронною апаратурою побутового призначення для приймання, записування, відтворювання звуку і зображення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47.51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​Роздрібна торгівля текстильними товарами в спеціалізованих магазинах 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47.52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ind w:right="2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залізними виробами, будівельними матеріалами та санітарно-текстильними виробами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47.53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47.54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побутовими електротоварами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47.59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меблями, освітлювальним приладдям та іншими товарами для дому в спеціалізованих магазинах</w:t>
            </w:r>
          </w:p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47.61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книгами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​ 47.62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газетами та канцелярськими товарами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47.63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аудіо- та відеозаписами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47.64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спортивним інвентарем у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47.65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іграми та іграшками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47.71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одягом у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47.72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взуттям і шкіряними виробами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47.76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47.77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годинниками та ювелірними виробами в спеціалізованих магазинах</w:t>
            </w:r>
          </w:p>
        </w:tc>
        <w:tc>
          <w:tcPr>
            <w:tcW w:w="1401" w:type="dxa"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47.78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іншими невживаними товарами в спеціалізованих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47.79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вживаними товарами в магазинах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47.82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з лотків і на ринках текстильними виробами, одягом і взуттям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6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47.89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з лотків і на ринках іншими товарами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520"/>
        </w:trPr>
        <w:tc>
          <w:tcPr>
            <w:tcW w:w="1126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47.99</w:t>
            </w:r>
          </w:p>
        </w:tc>
        <w:tc>
          <w:tcPr>
            <w:tcW w:w="1017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Інші види роздрібної торгівлі поза магазинами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.20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56.10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ресторанів, надання послуг мобільного харчування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56.21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​Постачання готових страв для подій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56.30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​Обслуговування напоями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82.30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Організація конгресів і торговельних виставок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90.01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​Театральна та концертна діяльність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​ 90.02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із підтримки театральних і концертних заходів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90.04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​Функціонування театральних і концертних залів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91.01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Функціонування бібліотек і архівів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91.02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Функціонування музеїв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93.11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Функціонування спортивних споруд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93.12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спортивних клубів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93.13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фітнес-центрів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93.21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​Функціонування атракціонів і тематичних парків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93.29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​Організація інших видів відпочинку та розваг</w:t>
            </w:r>
          </w:p>
        </w:tc>
        <w:tc>
          <w:tcPr>
            <w:tcW w:w="1401" w:type="dxa"/>
          </w:tcPr>
          <w:p w:rsidR="00081B16" w:rsidRPr="00A877A9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95.11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комп’ютерів і периферійного устаткування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95.12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обладнання зв’язку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електронної апаратури побутового призначення для приймання, записування, відтворювання звуку і зображення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95.22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95.23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взуття та шкіряних виробів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95.24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меблів і домашнього начиння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95.25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годинників і ювелірних виробів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95.29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інших побутових виробів і предметів особистого вжитку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96.01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96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​Прання та хімічне чищення текстильних і хутряних виробів</w:t>
            </w:r>
          </w:p>
        </w:tc>
        <w:tc>
          <w:tcPr>
            <w:tcW w:w="1401" w:type="dxa"/>
          </w:tcPr>
          <w:p w:rsidR="00081B16" w:rsidRPr="00A877A9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96.04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Діяльність із забезпечення фізичного комфорту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081B16" w:rsidTr="006F26CD">
        <w:trPr>
          <w:trHeight w:val="250"/>
        </w:trPr>
        <w:tc>
          <w:tcPr>
            <w:tcW w:w="1126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59.14</w:t>
            </w:r>
          </w:p>
        </w:tc>
        <w:tc>
          <w:tcPr>
            <w:tcW w:w="1017" w:type="dxa"/>
            <w:noWrap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59</w:t>
            </w:r>
          </w:p>
        </w:tc>
        <w:tc>
          <w:tcPr>
            <w:tcW w:w="5495" w:type="dxa"/>
            <w:noWrap/>
            <w:hideMark/>
          </w:tcPr>
          <w:p w:rsidR="00081B16" w:rsidRDefault="00081B16" w:rsidP="006F26CD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Демонстрація кінофільмів</w:t>
            </w:r>
          </w:p>
        </w:tc>
        <w:tc>
          <w:tcPr>
            <w:tcW w:w="1401" w:type="dxa"/>
            <w:hideMark/>
          </w:tcPr>
          <w:p w:rsidR="00081B16" w:rsidRDefault="00081B16" w:rsidP="006F26CD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2010</w:t>
            </w:r>
          </w:p>
        </w:tc>
      </w:tr>
    </w:tbl>
    <w:p w:rsidR="00DC64C3" w:rsidRPr="00C313A7" w:rsidRDefault="007D7D7D" w:rsidP="007D7D7D">
      <w:pPr>
        <w:pStyle w:val="3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____________________</w:t>
      </w:r>
      <w:bookmarkStart w:id="0" w:name="_GoBack"/>
      <w:bookmarkEnd w:id="0"/>
    </w:p>
    <w:sectPr w:rsidR="00DC64C3" w:rsidRPr="00C313A7" w:rsidSect="00C313A7">
      <w:headerReference w:type="even" r:id="rId6"/>
      <w:headerReference w:type="default" r:id="rId7"/>
      <w:pgSz w:w="11906" w:h="16838" w:code="9"/>
      <w:pgMar w:top="737" w:right="1134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C6" w:rsidRDefault="002A34C6">
      <w:r>
        <w:separator/>
      </w:r>
    </w:p>
  </w:endnote>
  <w:endnote w:type="continuationSeparator" w:id="0">
    <w:p w:rsidR="002A34C6" w:rsidRDefault="002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C6" w:rsidRDefault="002A34C6">
      <w:r>
        <w:separator/>
      </w:r>
    </w:p>
  </w:footnote>
  <w:footnote w:type="continuationSeparator" w:id="0">
    <w:p w:rsidR="002A34C6" w:rsidRDefault="002A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D7D7D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1B16"/>
    <w:rsid w:val="001A5FC5"/>
    <w:rsid w:val="00210F96"/>
    <w:rsid w:val="002128D8"/>
    <w:rsid w:val="002266D8"/>
    <w:rsid w:val="00234B0E"/>
    <w:rsid w:val="002A34C6"/>
    <w:rsid w:val="004C29EB"/>
    <w:rsid w:val="004F754E"/>
    <w:rsid w:val="00525BBB"/>
    <w:rsid w:val="00537292"/>
    <w:rsid w:val="0063408E"/>
    <w:rsid w:val="006B610C"/>
    <w:rsid w:val="006F26CD"/>
    <w:rsid w:val="007863A8"/>
    <w:rsid w:val="007D7BAD"/>
    <w:rsid w:val="007D7D7D"/>
    <w:rsid w:val="00813211"/>
    <w:rsid w:val="00867245"/>
    <w:rsid w:val="00870386"/>
    <w:rsid w:val="008A2638"/>
    <w:rsid w:val="009175E2"/>
    <w:rsid w:val="009640A6"/>
    <w:rsid w:val="00A554D8"/>
    <w:rsid w:val="00C02E09"/>
    <w:rsid w:val="00C313A7"/>
    <w:rsid w:val="00D62814"/>
    <w:rsid w:val="00DC64C3"/>
    <w:rsid w:val="00E14E67"/>
    <w:rsid w:val="00E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71D0E"/>
  <w15:chartTrackingRefBased/>
  <w15:docId w15:val="{FE9646F6-4E6D-448E-915D-1C9CBC60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081B16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kalig</cp:lastModifiedBy>
  <cp:revision>3</cp:revision>
  <cp:lastPrinted>2002-04-19T12:13:00Z</cp:lastPrinted>
  <dcterms:created xsi:type="dcterms:W3CDTF">2020-12-12T19:19:00Z</dcterms:created>
  <dcterms:modified xsi:type="dcterms:W3CDTF">2020-12-12T19:20:00Z</dcterms:modified>
</cp:coreProperties>
</file>